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77777777"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14:paraId="469473DC" w14:textId="4BC4F198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F96556E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3A74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3A74B5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6A5AFC84"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041101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01.092021-11.12.2021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13.12.2021-31.12.2021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B594BB" w14:textId="0E9F5394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0E17B17D" w14:textId="1AE642DA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E00BCEF" w14:textId="2F08075B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D5D0354" w14:textId="75DFB206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4557393" w14:textId="014766B2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4D3FA1DF" w14:textId="1EBE7221"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C485AB2" w14:textId="2FA7721D"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14:paraId="31886AE0" w14:textId="1C262456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Шет елдердегі мемлекеттік және жергілікті басқару органдарының құрылымы және жүзеге асыру механизмдері</w:t>
      </w:r>
      <w:bookmarkEnd w:id="1"/>
    </w:p>
    <w:p w14:paraId="7E4CBBB9" w14:textId="78AD0D6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1E80F99" w14:textId="45D1804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14:paraId="1132F10C" w14:textId="6E60E880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6C4797A" w14:textId="5FF37453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19C2823A" w14:textId="29F91A51"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14:paraId="54735963" w14:textId="4EDD0C70"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9949FF">
        <w:rPr>
          <w:lang w:val="kk-KZ" w:eastAsia="ar-SA"/>
        </w:rPr>
        <w:t xml:space="preserve"> 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1133013A" w14:textId="71CB412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кадр  әлеуеті</w:t>
      </w:r>
    </w:p>
    <w:p w14:paraId="1D90309E" w14:textId="368FB9AF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14:paraId="42D32FE9" w14:textId="0C7BA118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7DDFC12C" w14:textId="397980D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мемлекеттік және жергілікті басқару жүйесінің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өлшемдерін талдау</w:t>
      </w:r>
    </w:p>
    <w:p w14:paraId="05514F84" w14:textId="1F5578DE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қызметінің әлеуметтік-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lastRenderedPageBreak/>
        <w:t>экономикалық тиімділігі</w:t>
      </w:r>
    </w:p>
    <w:p w14:paraId="2D0A9871" w14:textId="3A64C3DA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Қазақстан Республикасында </w:t>
      </w:r>
      <w:r w:rsidR="00ED4A1E"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46BA66C0" w14:textId="6971CCDF"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3A74B5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3A74B5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3A74B5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3A74B5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3A74B5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3A74B5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3A74B5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3A74B5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3A74B5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3A74B5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3A74B5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77777777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A77AA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ru-RU"/>
        </w:rPr>
        <w:t>Жаңа жағдайдағы Қазақстан: іс-қимыл кезеңі-Нұр-Сұлтан, 2020 ж. 1 қыркүйек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3A88E4D4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</w:t>
      </w:r>
      <w:r w:rsidR="009949FF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3A74B5"/>
    <w:rsid w:val="00676A97"/>
    <w:rsid w:val="006B6519"/>
    <w:rsid w:val="006C0B77"/>
    <w:rsid w:val="008242FF"/>
    <w:rsid w:val="00870751"/>
    <w:rsid w:val="00922C48"/>
    <w:rsid w:val="009949FF"/>
    <w:rsid w:val="00B915B7"/>
    <w:rsid w:val="00D22A55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2021-08-30T05:18:00Z</dcterms:created>
  <dcterms:modified xsi:type="dcterms:W3CDTF">2021-11-16T03:09:00Z</dcterms:modified>
</cp:coreProperties>
</file>